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53" w:rsidRPr="001B3928" w:rsidRDefault="005C2853" w:rsidP="005C28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5C2853" w:rsidRPr="001B3928" w:rsidRDefault="005C2853" w:rsidP="005C285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B3049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5C2853" w:rsidRPr="001B3928" w:rsidRDefault="005C2853" w:rsidP="005C285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20/06/2000</w:t>
      </w:r>
    </w:p>
    <w:p w:rsidR="005C2853" w:rsidRPr="001B3928" w:rsidRDefault="005C2853" w:rsidP="005C285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B3049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B3049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5C2853" w:rsidRPr="001B3928" w:rsidRDefault="005C2853" w:rsidP="005C28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20</w:t>
      </w:r>
    </w:p>
    <w:p w:rsidR="005C2853" w:rsidRDefault="005C2853" w:rsidP="005C285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 hàng thứ sáu,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bắt đầu xem từ câu thứ hai: </w:t>
      </w:r>
    </w:p>
    <w:p w:rsidR="00BA3C24" w:rsidRPr="00752AA7" w:rsidRDefault="00BA3C24" w:rsidP="00BA3C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Lại nữa, các thiên long bát bộ…, bậc có uy thế lớn cũng là do phước đức thiện nghiệp sanh ra. 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Phần trước Thế Tôn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chúng ta trước tiên xem thân Phật, xem thân Phật là quán sát tánh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tánh vốn đầy đủ.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đến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quán sát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là tu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gần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văn hôm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quán sát thế gian “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bậc có uy thế lớn”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uy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có uy đức, thế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có thế lực.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này ở thế gian là người lãnh đạo trong các ngành các nghề, nếu như không phải “phước đức thiện nghiệp”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nhiều đời nhiều kiếp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uy thế này là chắc chắn không thể có được. “Uy thế lớn”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quả báo, quả ắt có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nói trồng nhân thiện được quả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Thế Tôn nêu ra ví dụ cho chúng ta, “chư thiên”,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nói các vua trời.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Trời Vô Sắc giới thì không cần nói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họ không có thân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sắc tướng.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nơi có sắc tướng mà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trời Sắc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đỉnh trời Tứ thiền là Ma-hê-thủ-la thiên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đỉnh trời Sơ thiền là Đại Phạm thiên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phía dưới là sáu tầng trời Dục giới, đây là nói “chư thiên”.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thiên càng hướng lên trên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phước báo tầng trên lớn hơn tầng dưới, phước báo của họ rất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khó có thể tưởng tượng được. Trở xuống nhìn lại vua cõi người ở nhân gian, trước tiên bạn xem vua của mỗi quốc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thời đại dân chủ gọi là người lãnh đạo quốc gia.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này trong mỗi một khu vực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là “bậc có uy thế lớn”,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người nào không phải do thiện căn, phước đức, nhân duyên nhiều đời nhiều kiếp mà được như thế,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quyết không phải là ngẫu nhiên.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quan sát thật kỹ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nhận thấy rất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này có rất nhiều người ủng hộ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nghe theo lệnh của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theo lệnh của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vị nghĩ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chẳng phải do nhân duyên nhiều đời nhiều kiếp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làm sao có thể đạt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làm việc rất vất vả,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trong đời quá khứ không có tu phước.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ví dụ trước mắt của chúng ta mà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đoàn thể rất nhỏ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Tịnh tông Học hội Cư Sĩ Lâm.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vị đồng học, đồng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quý vị quan sát kỹ,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hội trưởng Lý Mộc Nguyên (Lâm trưởng Cư Sĩ Lâm)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cùng vất vả,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không có một trợ thủ đắc lực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tôi không thể xây đạo tràng.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không thể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trợ thủ.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được trách người khác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trách,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trách chính mình trong đời quá khứ đã tu lơ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không có phước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kinh Phật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“Tu tuệ không tu phước, La-hán bưng bát không.”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A-la-hán chứng quả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ra ngoài khất thực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người cúng dường.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tu học của chúng ta lệch về một bên,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nghiêng về tu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lơ là tu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rõ ràng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chúng ta không oán trời, không trách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này tu phước nhiều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tình trạng đời sau sẽ không giống như đời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nhân quả báo tơ hào không sai, lý sự bày ra ngay trước mắt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rõ ràng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sáng tỏ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chúng ta có thể lĩnh hội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đạt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biết trước mắt phải làm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biết được khởi tâm động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việc làm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đều có nghiệp nhân quả báo. 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cảm thấy hiện nay về mặt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làm được rất tốt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trong nghề đến đây vừa nhìn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đài truyền hình Á Châu đến chỗ của chúng ta nhìn thấy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máy móc của chúng ta là cao cấp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còn hơn hẳn công ty phát thanh truyền hình chuyên nghiệp của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khuyết điểm của chúng ta là không biết thao tác, không biết cách tận dụng cho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khi họ đến đây, vừa nhìn thấy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lập tức phát hiện ở đây không có một người nào chuyên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sự thật, chúng ta đều là nghiệp dư,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nhân tài chuyên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quy hoạch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chỉ đạo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thao tác.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nay, xã hội hướng đến khoa học kỹ thuật,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thời đại khoa học kỹ thuật cao,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có nhân tài chuyên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rất khó đứng vững trong xã hội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ở nước ngoài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tình hình ở Singapore tôi không rõ lắm.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ở nước Mỹ thường nghe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đồng tu bên đó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khoảng nửa năm là họ phải đi học một lần, thời gian không dài, một tuần, hai tuần, ba tuần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tập huấn, tiếp nhận khoa học kỹ thuật mới,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 thức khoa học kỹ thuật.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không thường xuyên tham gia tập huấn thì họ sẽ bị đào thải,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sẽ không theo kịp thời đại.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năm ít nhất có hai lần tập huấn,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khi ba lần. Pháp thế gian đối với việc này đã rất xem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pháp cũng không ngoại lệ,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nếu như không hiểu được những thường thức khoa học kỹ thuật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vận dụng khoa học kỹ thuật cao này như thế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Phật pháp chắc chắn sẽ suy yếu,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sẽ tụt hậu.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đều hiểu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là trí tuệ, đức năng,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đức năng có bao hàm khoa học kỹ thuật,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của nó là tướng hảo.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nói “</w:t>
      </w:r>
      <w:r w:rsidRPr="00752AA7">
        <w:rPr>
          <w:rFonts w:ascii="Times New Roman" w:eastAsia="Book Antiqua" w:hAnsi="Times New Roman" w:cs="Times New Roman"/>
          <w:sz w:val="28"/>
          <w:szCs w:val="28"/>
          <w:highlight w:val="white"/>
        </w:rPr>
        <w:t>diệu sắc trang nghiêm thanh tịnh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”,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tướng hảo, tướng hảo thuộc về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quả là do nhân và duyên kết hợp, nhân là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duyên chính là khoa học kỹ thuật.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dùng phương pháp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Phật pháp phổ biến đến toàn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phổ cập đến tất cả chúng sanh. 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Hôm qua, đài truyền hình Á Châu đến đây thăm hỏi,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hỏi tôi: “Làm thế nào kết hợp lý niệm của Phật pháp với những tôn giáo khác? Có thể kết hợp được hay không?”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nói: “Điều này có thể.”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bản của mọi tôn giáo trên thế gian đều là nhân từ, bác ái.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giáo chính là nền giáo dục yêu thương,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mục đích của tôn giáo là mong cầu thế giới hòa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an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dân hạnh phúc.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tôn giáo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có cùng chung gốc rễ,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cùng chung mục đích,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có điều là phương pháp dạy học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 thức không giống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chính là điều mà nhà Phật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“Phương tiện có nhiều cửa, đường về nguồn không hai.”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quy kết về thế giới hòa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an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dân hạnh phúc,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vậy thì sao không thể đoàn kết cho được? 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Hôm kia, khi chúng tôi đi bộ gây quỹ từ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thứ trưởng chính vụ thuộc Bộ ngoại giao Singapore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cùng đi bên cạnh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vừa đi vừa trao đổi ý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được thời gian dài như vậy là vô cùng hiếm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đưa ra ý kiến rất quan trọng: “Giữa tôn giáo với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giữa chủng tộc với chủng tộc phải qua lại mật thiết.”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này rất có đạo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các tôn giáo thường xuyên không ngừng qua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xây dựng tình hữu nghị,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luôn cùng nhau thảo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tập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trưởng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trưởng học vấn,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trưởng kiến thức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mục đích mà chúng ta mong cầu chắc chắn có thể thành hiện thực.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đối với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nhà lãnh đạo tôn giáo của Singapore,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vô cùng tán thán,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cho rằng họ đều có tấm lòng rộng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tiếp nhận các tôn giáo khác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Singapore là một nước nhỏ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đủ để làm ra một tấm gương tốt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toàn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họ lấy làm vinh dự,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quả thật là như vậy. 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tôi nghe lời nói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với những lời giáo huấn của Phật trong kinh điển dành cho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không hẹn mà gặp.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thường nhắc các đồng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dạy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chúng ta đạo đối nhân xử thế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lục độ, tứ nhiếp.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phải áp dụng lục độ, tứ nhiếp vào trong đời sống thường ngày,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áp dụng vào việc mặc áo, ăn cơm,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áp dụng trong gia đình,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áp dụng trong đời sống giữa vợ và chồng.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Vợ chồng cùng nhau trải qua đời sống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hành Bồ-tát đạo, ai hiểu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đình là đạo tràng,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đều là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Đoàn thể là đạo tràng, bạn làm kinh doanh,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mở cửa hàng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cửa hàng chính là đạo tràng,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chủ và nhân viên đều là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khách hàng của bạn đều là đối tượng độ hóa chúng sanh của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áp dụng Phật pháp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thế giới có thể đạt đến hòa bình, an định, hưng vượng mãi mãi.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Việc này có khó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sự mà nói không khó,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khó ở chỗ phải có người thúc đẩy,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khó là ở chỗ này. Chúng ta ở đây mở lớp tập huấn,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mục đích của lớp tập huấn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khuyên đồng tu chúng ta phát tâm đại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đến để thúc đẩy công việc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thực hiện nguyện thứ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tứ hoằng thệ nguyện: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“Chúng sanh vô biên thệ nguyện độ.”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chịu thúc đẩy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là Bồ-tát, tâm từ bi của bạn nếu thường độ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đời sau bạn có thể xuất hiện ở thân phận quốc vương.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dùng thân phận quốc vương độ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liền hiện thân quốc vương;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dùng thân đại thần độ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liền hiện thân đại thần.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phẩm Phổ Môn nói 32 ứng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sẽ ứng trên thân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ứng trên thân của mỗi đồng tu.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Bằng không mà nói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đời này tu học Phật pháp cũng là uổng công tu mà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lão cư sĩ Hạ Liên Cư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hết lòng hết dạ dạy bảo chúng ta “phải thật làm”!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nay, chướng nạn lớn nhất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không có biện pháp khắc phục tập khí, phiền não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thật sự nguy hiểm.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các buổi giảng, chúng tôi cũng đã nhiều lần nhắc đến.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thế nào để cứu vãn?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Bồ-tát, tổ sư đại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quan sát thật kỹ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tự tu hành và cảm hóa người khác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liễu ngộ bí quyết của các ngài.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Bí quyết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giảng kinh thuyết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Hằng ngày giảng kinh thuyết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ôm lấy quyển kinh khuyến hóa đại chúng.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vị phải hiểu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khuyến hóa đại chúng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vô tình đang khuyến hóa chính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“nhất môn thâm nhập, trường thời huân tu”,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dài,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10 năm, 20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30 năm, 40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trong âm thầm khí chất của mình đã thay đổi. Tôi cũng không hề nói tôi cố ý dụng tâm để sửa lỗi đổi mới,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huân tập trong 48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tự nhiên trưởng thành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trưởng thành vô cùng rõ rệt,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nữa bản thân tôi cũng có thể nhận ra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nào mà nhận ra được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năm tôi giảng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cảnh giới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không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quý vị xem những gì tôi đã giảng trước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băng ghi âm, băng ghi hình đều còn đó.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đã giảng kinh Vô Lượng Thọ 11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vị hãy nghe thật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thật kỹ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thấy cảnh giới không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năm gần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là mỗi năm mỗi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thân tôi cảm nhận được mỗi tháng mỗi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phương pháp dạy học của Phật Bồ-tát, tổ sư đại đức là có hiệu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A3C24" w:rsidRPr="00752AA7" w:rsidRDefault="00BA3C24" w:rsidP="00BA3C2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Lúc mới học thì tương đối khó khăn,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khế nhập cảnh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phu không đắc lực.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bạn có thể bền bỉ không ngừng,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làm, chăm chỉ làm,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bỏ cuộc,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danh văn lợi dưỡng, hưởng thụ đời sống vật chất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càng phai nhạt càng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mới có thể củng cố đạo tâm của mình. Hôm qua, tôi nghe một số người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đài truyền hình Á Châu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đến thăm và dùng cơm ở chỗ chúng ta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cảm thấy đời sống vật chất của chúng ta ở đây quá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cảm thấy rất hài lòng.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họ lại rất lo lắng,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người xuất gia và tại gia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hưởng thụ đời sống vật chất tốt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e rằng đạo tâm sẽ thoái chuyển.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biết rằng trên thế giới có biết bao nhiêu chúng sanh khổ nạn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đang ở bên bờ vực đói khát.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nói những lời này rất có đạo lý, chúng ta sống đời sống như thế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tâm từ bi mỗi ngày một suy yếu.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tương lai chúng ta học thành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có tâm từ bi, chúng ta không thể sống đời sống khổ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không có cách gì giúp đỡ chúng sanh khổ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phải tín đồ Phật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cũng chưa hề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nhận này của họ đã nhắc nhở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cảm thấy đây là Bồ-tát hóa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cảnh cáo nghiêm khắc cho chúng ta. Đời sống sung túc,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tiền tài nhiều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con người thường sẽ đổi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tâm không còn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 tư ác niệm sẽ tăng trưởng,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gì nguy bằng!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nào có thể trải qua đời sống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giàu có xa hoa?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nói là pháp thân đại sĩ,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nhất định không dính nhiễm,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dao động,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là lý sự vô ngại, sự sự vô ngại,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thì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quyền giáo Bồ-tát cũng không dám, 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chưa đến được cảnh giới sự sự vô ngại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không dám.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dạy chúng ta “lấy khổ làm thầy”.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trước khi nhập diệt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đã nói ra hai câu: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“Lấy giới làm thầy, lấy khổ làm thầy.”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giữ giới được, chịu khổ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bạn mới có thể giữ vững tâm Bồ-đề không lui sụt. </w:t>
      </w:r>
    </w:p>
    <w:p w:rsidR="00BA3C24" w:rsidRPr="001B3928" w:rsidRDefault="00BA3C24" w:rsidP="00BA3C2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“Bậc uy thế lớn” của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phải tu phước đức thiện nghiệp, phước đức thiện nghiệp chính là xả mình vì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gọi là hy sinh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phụng hiến cho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chúng ta không thể xả mình vì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chắc chắn là tham sân si mạn tăng trưởng.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tham sân si mạn tăng trưởng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tuy là chúng ta học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giảng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vẫn phải đọa ba đường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Bạn học của ngài </w:t>
      </w:r>
      <w:proofErr w:type="gramStart"/>
      <w:r w:rsidRPr="00752AA7">
        <w:rPr>
          <w:rFonts w:ascii="Times New Roman" w:eastAsia="Book Antiqua" w:hAnsi="Times New Roman" w:cs="Times New Roman"/>
          <w:sz w:val="28"/>
          <w:szCs w:val="28"/>
        </w:rPr>
        <w:t>An</w:t>
      </w:r>
      <w:proofErr w:type="gramEnd"/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Thế Cao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long vương ở hồ Cung Đình,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chẳng phải là ví dụ rất hay đó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Ông với ngài </w:t>
      </w:r>
      <w:proofErr w:type="gramStart"/>
      <w:r w:rsidRPr="00752AA7">
        <w:rPr>
          <w:rFonts w:ascii="Times New Roman" w:eastAsia="Book Antiqua" w:hAnsi="Times New Roman" w:cs="Times New Roman"/>
          <w:sz w:val="28"/>
          <w:szCs w:val="28"/>
        </w:rPr>
        <w:t>An</w:t>
      </w:r>
      <w:proofErr w:type="gramEnd"/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Thế cao là bạn học, ở trong truyện ký,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An Thế Cao tán thán người bạn học này là “minh kinh, hiếu thí”,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thông đạt giáo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 giảng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pháp sư giảng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lại ưa thích bố thí;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tài, bố thí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vô úy đều làm cả. “Phân vệ”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ra ngoài khất thực,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cơm và thức ăn không tốt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trong tâm ông không hoan hỷ,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cảm thấy mình cống hiến cho xã hội nhiều như vậy, “anh nhìn xem, xã hội trả ơn tôi như thế này đây”,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ông cảm thấy khó chịu.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vì một niệm này mà ông đọa vào đường súc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làm long vương.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Đức hạnh, phước đức của chúng ta ngày nay không bằng 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ác nghiệp mà chúng ta tạo nặng hơn 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đọa làm long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sẽ đọa đến cõi nào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Quỷ vương cũng không thể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những công án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tự mình nghiêm túc cảnh giác, “một niệm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vạn kiếp khó hồi”,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lời chân thật. Tốt rồi, hôm nay thời gian đã hết, chúng ta giảng đến chỗ này.</w:t>
      </w:r>
      <w:r w:rsidR="00B30493"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A3C24" w:rsidRPr="001B3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499F"/>
    <w:rsid w:val="002B1F58"/>
    <w:rsid w:val="00430F63"/>
    <w:rsid w:val="004B71A4"/>
    <w:rsid w:val="005C2853"/>
    <w:rsid w:val="005C7216"/>
    <w:rsid w:val="00616D43"/>
    <w:rsid w:val="006825F8"/>
    <w:rsid w:val="006D12FB"/>
    <w:rsid w:val="007250D9"/>
    <w:rsid w:val="007D0AF5"/>
    <w:rsid w:val="007F3AD3"/>
    <w:rsid w:val="00813CA1"/>
    <w:rsid w:val="0093533B"/>
    <w:rsid w:val="0098141A"/>
    <w:rsid w:val="00983E0D"/>
    <w:rsid w:val="00A65C6D"/>
    <w:rsid w:val="00B30493"/>
    <w:rsid w:val="00BA3C24"/>
    <w:rsid w:val="00BE253A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4325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C87C-E848-41AF-ABD7-EF6BBE0A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6</cp:revision>
  <dcterms:created xsi:type="dcterms:W3CDTF">2022-10-05T02:38:00Z</dcterms:created>
  <dcterms:modified xsi:type="dcterms:W3CDTF">2023-07-29T08:35:00Z</dcterms:modified>
</cp:coreProperties>
</file>